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7F" w:rsidRPr="005D27D1" w:rsidRDefault="007028C0" w:rsidP="007028C0">
      <w:pPr>
        <w:jc w:val="center"/>
        <w:rPr>
          <w:b/>
          <w:u w:val="single"/>
        </w:rPr>
      </w:pPr>
      <w:r w:rsidRPr="005D27D1">
        <w:rPr>
          <w:b/>
          <w:u w:val="single"/>
        </w:rPr>
        <w:t>Clearances for</w:t>
      </w:r>
      <w:r w:rsidR="00464741" w:rsidRPr="005D27D1">
        <w:rPr>
          <w:b/>
          <w:u w:val="single"/>
        </w:rPr>
        <w:t xml:space="preserve"> Susquehanna Township P</w:t>
      </w:r>
      <w:r w:rsidRPr="005D27D1">
        <w:rPr>
          <w:b/>
          <w:u w:val="single"/>
        </w:rPr>
        <w:t>arks &amp; Recreation Programs</w:t>
      </w:r>
      <w:r w:rsidR="007008AB" w:rsidRPr="005D27D1">
        <w:rPr>
          <w:b/>
          <w:u w:val="single"/>
        </w:rPr>
        <w:t xml:space="preserve"> </w:t>
      </w:r>
      <w:r w:rsidR="005D27D1" w:rsidRPr="005D27D1">
        <w:rPr>
          <w:b/>
          <w:u w:val="single"/>
        </w:rPr>
        <w:t>- *Update</w:t>
      </w:r>
      <w:r w:rsidR="00993D00">
        <w:rPr>
          <w:b/>
          <w:u w:val="single"/>
        </w:rPr>
        <w:t>d</w:t>
      </w:r>
      <w:r w:rsidR="005D27D1" w:rsidRPr="005D27D1">
        <w:rPr>
          <w:b/>
          <w:u w:val="single"/>
        </w:rPr>
        <w:t xml:space="preserve"> April, 2018</w:t>
      </w:r>
    </w:p>
    <w:p w:rsidR="00506715" w:rsidRDefault="00464741" w:rsidP="007028C0">
      <w:r>
        <w:t>In order to be in compliance with Act 153</w:t>
      </w:r>
      <w:r w:rsidR="0063767F">
        <w:t xml:space="preserve">, </w:t>
      </w:r>
      <w:r w:rsidR="00457524">
        <w:t xml:space="preserve">all employees/instructors </w:t>
      </w:r>
      <w:r w:rsidR="007028C0">
        <w:t>for Susquehanna T</w:t>
      </w:r>
      <w:r>
        <w:t xml:space="preserve">ownship Parks &amp; </w:t>
      </w:r>
      <w:proofErr w:type="gramStart"/>
      <w:r>
        <w:t>Recreation,</w:t>
      </w:r>
      <w:proofErr w:type="gramEnd"/>
      <w:r>
        <w:t xml:space="preserve"> </w:t>
      </w:r>
      <w:r w:rsidR="0082463D">
        <w:t>a</w:t>
      </w:r>
      <w:r w:rsidR="007028C0">
        <w:t xml:space="preserve">re now required to have </w:t>
      </w:r>
      <w:r>
        <w:t>3 clearances</w:t>
      </w:r>
      <w:r w:rsidR="0063767F">
        <w:t xml:space="preserve">. </w:t>
      </w:r>
      <w:r w:rsidR="00506715">
        <w:t xml:space="preserve"> </w:t>
      </w:r>
      <w:r w:rsidR="005D27D1">
        <w:t>PA State Police, Child Abuse and FBI Fingerprinting</w:t>
      </w:r>
    </w:p>
    <w:p w:rsidR="00506715" w:rsidRDefault="00506715" w:rsidP="00457524">
      <w:pPr>
        <w:spacing w:after="0"/>
      </w:pPr>
      <w:r>
        <w:t>Information about clearances:</w:t>
      </w:r>
    </w:p>
    <w:p w:rsidR="00506715" w:rsidRDefault="00506715" w:rsidP="00457524">
      <w:pPr>
        <w:pStyle w:val="ListParagraph"/>
        <w:numPr>
          <w:ilvl w:val="0"/>
          <w:numId w:val="11"/>
        </w:numPr>
        <w:spacing w:after="0"/>
      </w:pPr>
      <w:r>
        <w:t>V</w:t>
      </w:r>
      <w:r w:rsidR="0063767F">
        <w:t>alid for</w:t>
      </w:r>
      <w:r w:rsidR="0063767F" w:rsidRPr="00506715">
        <w:rPr>
          <w:u w:val="single"/>
        </w:rPr>
        <w:t xml:space="preserve"> 60 mont</w:t>
      </w:r>
      <w:r w:rsidR="00B567EE" w:rsidRPr="00506715">
        <w:rPr>
          <w:u w:val="single"/>
        </w:rPr>
        <w:t>hs</w:t>
      </w:r>
      <w:r w:rsidR="005D27D1">
        <w:t xml:space="preserve">. </w:t>
      </w:r>
      <w:r w:rsidR="0063767F">
        <w:t xml:space="preserve"> </w:t>
      </w:r>
    </w:p>
    <w:p w:rsidR="00506715" w:rsidRDefault="00506715" w:rsidP="00457524">
      <w:pPr>
        <w:pStyle w:val="ListParagraph"/>
        <w:numPr>
          <w:ilvl w:val="0"/>
          <w:numId w:val="11"/>
        </w:numPr>
        <w:spacing w:after="0"/>
      </w:pPr>
      <w:r>
        <w:t>Ind</w:t>
      </w:r>
      <w:r w:rsidR="00457524">
        <w:t xml:space="preserve">ividuals who currently possess </w:t>
      </w:r>
      <w:proofErr w:type="gramStart"/>
      <w:r w:rsidRPr="00506715">
        <w:rPr>
          <w:u w:val="single"/>
        </w:rPr>
        <w:t>volunteer</w:t>
      </w:r>
      <w:r>
        <w:t xml:space="preserve"> </w:t>
      </w:r>
      <w:r w:rsidR="00457524">
        <w:t xml:space="preserve"> </w:t>
      </w:r>
      <w:r>
        <w:t>clearances</w:t>
      </w:r>
      <w:proofErr w:type="gramEnd"/>
      <w:r>
        <w:t xml:space="preserve">,  cannot use these clearances for employment. </w:t>
      </w:r>
      <w:r w:rsidR="00457524">
        <w:t xml:space="preserve"> New clearances must be obtained. </w:t>
      </w:r>
    </w:p>
    <w:p w:rsidR="00506715" w:rsidRDefault="00457524" w:rsidP="00457524">
      <w:pPr>
        <w:pStyle w:val="ListParagraph"/>
        <w:numPr>
          <w:ilvl w:val="0"/>
          <w:numId w:val="11"/>
        </w:numPr>
        <w:spacing w:after="0"/>
      </w:pPr>
      <w:r>
        <w:t xml:space="preserve">Must show </w:t>
      </w:r>
      <w:r>
        <w:rPr>
          <w:u w:val="single"/>
        </w:rPr>
        <w:t>original</w:t>
      </w:r>
      <w:r>
        <w:t xml:space="preserve"> copy of clearance to employer. </w:t>
      </w:r>
    </w:p>
    <w:p w:rsidR="005D27D1" w:rsidRDefault="005D27D1" w:rsidP="007028C0"/>
    <w:p w:rsidR="007028C0" w:rsidRDefault="0063767F" w:rsidP="007028C0">
      <w:r>
        <w:t>Below are instructions for obtaining clearances.</w:t>
      </w:r>
    </w:p>
    <w:p w:rsidR="0063767F" w:rsidRPr="00457524" w:rsidRDefault="0063767F" w:rsidP="007028C0">
      <w:pPr>
        <w:rPr>
          <w:b/>
          <w:u w:val="single"/>
        </w:rPr>
      </w:pPr>
      <w:r w:rsidRPr="00457524">
        <w:rPr>
          <w:b/>
          <w:u w:val="single"/>
        </w:rPr>
        <w:t>PA STATE POLICE CRIMINAL HISTORY RECORD/ACT 34</w:t>
      </w:r>
    </w:p>
    <w:p w:rsidR="0063767F" w:rsidRDefault="00AF0AE2" w:rsidP="0041652B">
      <w:pPr>
        <w:pStyle w:val="ListParagraph"/>
        <w:numPr>
          <w:ilvl w:val="0"/>
          <w:numId w:val="4"/>
        </w:numPr>
      </w:pPr>
      <w:hyperlink r:id="rId6" w:history="1">
        <w:r w:rsidR="0041652B" w:rsidRPr="00F81AA0">
          <w:rPr>
            <w:rStyle w:val="Hyperlink"/>
          </w:rPr>
          <w:t>https://epatch.state.pa.us/Home.jsp</w:t>
        </w:r>
      </w:hyperlink>
      <w:r w:rsidR="0041652B">
        <w:t xml:space="preserve">     </w:t>
      </w:r>
      <w:r w:rsidR="0063767F">
        <w:t xml:space="preserve">  Click on Submit a New Record; Accept Terms</w:t>
      </w:r>
    </w:p>
    <w:p w:rsidR="0063767F" w:rsidRDefault="0063767F" w:rsidP="0063767F">
      <w:pPr>
        <w:pStyle w:val="ListParagraph"/>
        <w:numPr>
          <w:ilvl w:val="0"/>
          <w:numId w:val="4"/>
        </w:numPr>
      </w:pPr>
      <w:r>
        <w:t>Select “employment” for the purpose of request entry</w:t>
      </w:r>
    </w:p>
    <w:p w:rsidR="0063767F" w:rsidRDefault="00475FEF" w:rsidP="0063767F">
      <w:pPr>
        <w:pStyle w:val="ListParagraph"/>
        <w:numPr>
          <w:ilvl w:val="0"/>
          <w:numId w:val="4"/>
        </w:numPr>
      </w:pPr>
      <w:r>
        <w:t>Pay with credit/debit card ($22</w:t>
      </w:r>
      <w:r w:rsidR="0063767F">
        <w:t>)</w:t>
      </w:r>
    </w:p>
    <w:p w:rsidR="0063767F" w:rsidRDefault="0063767F" w:rsidP="0063767F">
      <w:pPr>
        <w:pStyle w:val="ListParagraph"/>
        <w:numPr>
          <w:ilvl w:val="0"/>
          <w:numId w:val="4"/>
        </w:numPr>
      </w:pPr>
      <w:r>
        <w:t>Results are typically instantaneous unless they are “under review” in which case, note your reference number and date of application and use that information to check back on the “</w:t>
      </w:r>
      <w:proofErr w:type="spellStart"/>
      <w:r>
        <w:t>epatch</w:t>
      </w:r>
      <w:proofErr w:type="spellEnd"/>
      <w:r>
        <w:t>” website periodically until your results are available</w:t>
      </w:r>
    </w:p>
    <w:p w:rsidR="0063767F" w:rsidRDefault="0063767F" w:rsidP="0063767F">
      <w:pPr>
        <w:pStyle w:val="ListParagraph"/>
        <w:numPr>
          <w:ilvl w:val="0"/>
          <w:numId w:val="4"/>
        </w:numPr>
      </w:pPr>
      <w:r>
        <w:t xml:space="preserve">Print clearance (be sure to click all the way through to the “certification form” button – </w:t>
      </w:r>
    </w:p>
    <w:p w:rsidR="007028C0" w:rsidRDefault="0063767F" w:rsidP="00457524">
      <w:pPr>
        <w:spacing w:after="0"/>
        <w:rPr>
          <w:b/>
          <w:u w:val="single"/>
        </w:rPr>
      </w:pPr>
      <w:r>
        <w:rPr>
          <w:b/>
          <w:u w:val="single"/>
        </w:rPr>
        <w:t>PA CHILD ABUSE HISTORY CLEARANCE/ACT 151</w:t>
      </w:r>
    </w:p>
    <w:p w:rsidR="00475FEF" w:rsidRDefault="00475FEF" w:rsidP="00457524">
      <w:pPr>
        <w:spacing w:after="0"/>
        <w:rPr>
          <w:b/>
        </w:rPr>
      </w:pPr>
      <w:r>
        <w:rPr>
          <w:b/>
        </w:rPr>
        <w:t>Two methods</w:t>
      </w:r>
      <w:r w:rsidR="00457524">
        <w:rPr>
          <w:b/>
        </w:rPr>
        <w:t xml:space="preserve"> for applying</w:t>
      </w:r>
      <w:r>
        <w:rPr>
          <w:b/>
        </w:rPr>
        <w:t xml:space="preserve">: </w:t>
      </w:r>
    </w:p>
    <w:p w:rsidR="00475FEF" w:rsidRPr="00475FEF" w:rsidRDefault="00475FEF" w:rsidP="00457524">
      <w:pPr>
        <w:spacing w:after="0"/>
        <w:ind w:firstLine="360"/>
        <w:rPr>
          <w:b/>
        </w:rPr>
      </w:pPr>
      <w:r>
        <w:rPr>
          <w:b/>
        </w:rPr>
        <w:t>Online:</w:t>
      </w:r>
      <w:r w:rsidR="000F140E">
        <w:rPr>
          <w:b/>
        </w:rPr>
        <w:t xml:space="preserve"> </w:t>
      </w:r>
    </w:p>
    <w:p w:rsidR="0063767F" w:rsidRDefault="00AF0AE2" w:rsidP="00457524">
      <w:pPr>
        <w:pStyle w:val="ListParagraph"/>
        <w:numPr>
          <w:ilvl w:val="0"/>
          <w:numId w:val="5"/>
        </w:numPr>
        <w:spacing w:after="0"/>
        <w:rPr>
          <w:u w:val="single"/>
        </w:rPr>
      </w:pPr>
      <w:hyperlink r:id="rId7" w:history="1">
        <w:r w:rsidR="0063767F" w:rsidRPr="00F81AA0">
          <w:rPr>
            <w:rStyle w:val="Hyperlink"/>
          </w:rPr>
          <w:t>https://www.compass.state.pa.us/cwis/public/home</w:t>
        </w:r>
      </w:hyperlink>
    </w:p>
    <w:p w:rsidR="00B567EE" w:rsidRPr="00B567EE" w:rsidRDefault="00B567EE" w:rsidP="00457524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>
        <w:t>Create an account with a valid email address, following directions</w:t>
      </w:r>
    </w:p>
    <w:p w:rsidR="00B567EE" w:rsidRPr="00B567EE" w:rsidRDefault="00B567EE" w:rsidP="00457524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>
        <w:t>Pay with credit/debit card ($8)</w:t>
      </w:r>
      <w:r w:rsidR="00457524">
        <w:t xml:space="preserve"> *Note: this fee is going up to $13 on July 1, 2018. </w:t>
      </w:r>
    </w:p>
    <w:p w:rsidR="00B567EE" w:rsidRPr="00B567EE" w:rsidRDefault="00B567EE" w:rsidP="000F140E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>
        <w:t>Response time may be immediate or up to two weeks</w:t>
      </w:r>
    </w:p>
    <w:p w:rsidR="00B567EE" w:rsidRPr="00475FEF" w:rsidRDefault="00B567EE" w:rsidP="000F140E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>
        <w:t>Print out clearance</w:t>
      </w:r>
    </w:p>
    <w:p w:rsidR="00475FEF" w:rsidRDefault="00475FEF" w:rsidP="00457524">
      <w:pPr>
        <w:spacing w:after="0"/>
        <w:ind w:firstLine="360"/>
        <w:rPr>
          <w:b/>
        </w:rPr>
      </w:pPr>
      <w:r>
        <w:rPr>
          <w:b/>
        </w:rPr>
        <w:t xml:space="preserve">Paper: </w:t>
      </w:r>
      <w:r w:rsidR="00265C9E">
        <w:rPr>
          <w:b/>
        </w:rPr>
        <w:t>Upload both Forms (</w:t>
      </w:r>
      <w:hyperlink r:id="rId8" w:history="1">
        <w:r w:rsidR="00265C9E" w:rsidRPr="00265C9E">
          <w:rPr>
            <w:rStyle w:val="Hyperlink"/>
            <w:b/>
          </w:rPr>
          <w:t>CY 113</w:t>
        </w:r>
      </w:hyperlink>
      <w:r w:rsidR="00265C9E">
        <w:rPr>
          <w:b/>
        </w:rPr>
        <w:t xml:space="preserve"> &amp; </w:t>
      </w:r>
      <w:hyperlink r:id="rId9" w:history="1">
        <w:r w:rsidR="00265C9E" w:rsidRPr="00265C9E">
          <w:rPr>
            <w:rStyle w:val="Hyperlink"/>
            <w:b/>
          </w:rPr>
          <w:t>CY 999</w:t>
        </w:r>
      </w:hyperlink>
      <w:r w:rsidR="00265C9E">
        <w:rPr>
          <w:b/>
        </w:rPr>
        <w:t xml:space="preserve">) </w:t>
      </w:r>
    </w:p>
    <w:p w:rsidR="00475FEF" w:rsidRDefault="00475FEF" w:rsidP="000F140E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Submit to our office</w:t>
      </w:r>
      <w:r w:rsidR="005D27D1">
        <w:rPr>
          <w:b/>
        </w:rPr>
        <w:t xml:space="preserve"> (FORM CY 113)</w:t>
      </w:r>
      <w:r>
        <w:rPr>
          <w:b/>
        </w:rPr>
        <w:t xml:space="preserve"> along with Clearance release</w:t>
      </w:r>
      <w:r w:rsidR="005D27D1">
        <w:rPr>
          <w:b/>
        </w:rPr>
        <w:t xml:space="preserve"> (FORM CY 999)</w:t>
      </w:r>
      <w:r>
        <w:rPr>
          <w:b/>
        </w:rPr>
        <w:t xml:space="preserve"> </w:t>
      </w:r>
    </w:p>
    <w:p w:rsidR="000F140E" w:rsidRDefault="00457524" w:rsidP="00B567EE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We will take care of obtaining the clearance after we have payment</w:t>
      </w:r>
      <w:r w:rsidR="006A27CF">
        <w:rPr>
          <w:b/>
        </w:rPr>
        <w:t xml:space="preserve"> and all paperwork. Please allow at least 2 weeks for us to process. </w:t>
      </w:r>
    </w:p>
    <w:p w:rsidR="006A27CF" w:rsidRPr="006A27CF" w:rsidRDefault="006A27CF" w:rsidP="006A27CF">
      <w:pPr>
        <w:pStyle w:val="ListParagraph"/>
        <w:spacing w:after="0"/>
        <w:rPr>
          <w:b/>
        </w:rPr>
      </w:pPr>
    </w:p>
    <w:p w:rsidR="000F140E" w:rsidRDefault="00B567EE" w:rsidP="00457524">
      <w:pPr>
        <w:spacing w:after="0"/>
        <w:rPr>
          <w:b/>
          <w:u w:val="single"/>
        </w:rPr>
      </w:pPr>
      <w:r>
        <w:rPr>
          <w:b/>
          <w:u w:val="single"/>
        </w:rPr>
        <w:t>FBI FEDERAL CRIMINAL HISTORY RECORD (FINGERPRINTING)</w:t>
      </w:r>
    </w:p>
    <w:p w:rsidR="00B567EE" w:rsidRPr="000F140E" w:rsidRDefault="000F140E" w:rsidP="00457524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 xml:space="preserve">Register online at:  </w:t>
      </w:r>
      <w:hyperlink r:id="rId10" w:history="1">
        <w:r w:rsidRPr="000369C4">
          <w:rPr>
            <w:rStyle w:val="Hyperlink"/>
          </w:rPr>
          <w:t>www.identogo.com</w:t>
        </w:r>
      </w:hyperlink>
    </w:p>
    <w:p w:rsidR="00506715" w:rsidRPr="00506715" w:rsidRDefault="000F140E" w:rsidP="00506715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Appointments to be fingerprinted are not required, but </w:t>
      </w:r>
      <w:r w:rsidRPr="000F140E">
        <w:rPr>
          <w:b/>
          <w:u w:val="single"/>
        </w:rPr>
        <w:t>pre-registration</w:t>
      </w:r>
      <w:r w:rsidRPr="000F140E">
        <w:rPr>
          <w:u w:val="single"/>
        </w:rPr>
        <w:t xml:space="preserve"> is required. </w:t>
      </w:r>
    </w:p>
    <w:p w:rsidR="00B567EE" w:rsidRPr="00475FEF" w:rsidRDefault="00475FEF" w:rsidP="00B567EE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When registering provide the </w:t>
      </w:r>
      <w:r w:rsidR="00457524">
        <w:rPr>
          <w:b/>
        </w:rPr>
        <w:t>S</w:t>
      </w:r>
      <w:r w:rsidRPr="00457524">
        <w:rPr>
          <w:b/>
        </w:rPr>
        <w:t xml:space="preserve">ervice Code # 1KG756 </w:t>
      </w:r>
    </w:p>
    <w:p w:rsidR="00475FEF" w:rsidRPr="00B567EE" w:rsidRDefault="00457524" w:rsidP="00475FEF">
      <w:pPr>
        <w:pStyle w:val="ListParagraph"/>
        <w:rPr>
          <w:b/>
          <w:u w:val="single"/>
        </w:rPr>
      </w:pPr>
      <w:r>
        <w:t>This code is def</w:t>
      </w:r>
      <w:r w:rsidR="00475FEF">
        <w:t xml:space="preserve">ined as “Employee over 14 years of age with children contact” </w:t>
      </w:r>
    </w:p>
    <w:p w:rsidR="00B567EE" w:rsidRPr="00B567EE" w:rsidRDefault="00B567EE" w:rsidP="00B567EE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Fill out all personal information. Fill out name of agency as: Susquehanna Township. Address is 1900 </w:t>
      </w:r>
      <w:proofErr w:type="spellStart"/>
      <w:r>
        <w:t>Linglestown</w:t>
      </w:r>
      <w:proofErr w:type="spellEnd"/>
      <w:r>
        <w:t xml:space="preserve"> Road. Harrisburg, PA 17110.</w:t>
      </w:r>
    </w:p>
    <w:p w:rsidR="00B567EE" w:rsidRDefault="00B567EE" w:rsidP="00B567EE">
      <w:pPr>
        <w:pStyle w:val="ListParagraph"/>
        <w:numPr>
          <w:ilvl w:val="0"/>
          <w:numId w:val="6"/>
        </w:numPr>
        <w:spacing w:after="0" w:line="240" w:lineRule="auto"/>
      </w:pPr>
      <w:r>
        <w:t>For “reason for fingerprinting, select “Likelihood of regular contact with children”</w:t>
      </w:r>
    </w:p>
    <w:p w:rsidR="000F140E" w:rsidRDefault="00B567EE" w:rsidP="000F140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Pay with credit/debit card </w:t>
      </w:r>
      <w:r w:rsidR="00475FEF">
        <w:t>($22.50)</w:t>
      </w:r>
    </w:p>
    <w:p w:rsidR="00475FEF" w:rsidRDefault="007028C0" w:rsidP="00475FE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Print out the receipt and take this paper with you to the fingerprint site. </w:t>
      </w:r>
      <w:r w:rsidR="0082463D">
        <w:t xml:space="preserve"> </w:t>
      </w:r>
    </w:p>
    <w:p w:rsidR="005D27D1" w:rsidRDefault="005D27D1" w:rsidP="005D27D1">
      <w:pPr>
        <w:spacing w:after="0" w:line="240" w:lineRule="auto"/>
      </w:pPr>
    </w:p>
    <w:p w:rsidR="005D27D1" w:rsidRDefault="005D27D1" w:rsidP="005D27D1">
      <w:pPr>
        <w:spacing w:after="0" w:line="240" w:lineRule="auto"/>
      </w:pPr>
    </w:p>
    <w:p w:rsidR="005D27D1" w:rsidRPr="005D27D1" w:rsidRDefault="005D27D1" w:rsidP="005D27D1">
      <w:pPr>
        <w:spacing w:after="0" w:line="240" w:lineRule="auto"/>
        <w:rPr>
          <w:b/>
        </w:rPr>
      </w:pPr>
      <w:r w:rsidRPr="005D27D1">
        <w:rPr>
          <w:b/>
        </w:rPr>
        <w:lastRenderedPageBreak/>
        <w:t>FINGERPRINTING DIRECTIONS - CONTINUED</w:t>
      </w:r>
    </w:p>
    <w:p w:rsidR="00457524" w:rsidRDefault="00457524" w:rsidP="00457524">
      <w:pPr>
        <w:spacing w:after="0" w:line="240" w:lineRule="auto"/>
      </w:pPr>
    </w:p>
    <w:p w:rsidR="00457524" w:rsidRDefault="00457524" w:rsidP="00457524">
      <w:pPr>
        <w:spacing w:after="0" w:line="240" w:lineRule="auto"/>
      </w:pPr>
    </w:p>
    <w:p w:rsidR="00506715" w:rsidRDefault="00475FEF" w:rsidP="00475FE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Consult the </w:t>
      </w:r>
      <w:hyperlink r:id="rId11" w:history="1">
        <w:r w:rsidR="00AF0AE2" w:rsidRPr="00AF0AE2">
          <w:rPr>
            <w:rStyle w:val="Hyperlink"/>
          </w:rPr>
          <w:t xml:space="preserve">attached </w:t>
        </w:r>
        <w:r w:rsidRPr="00AF0AE2">
          <w:rPr>
            <w:rStyle w:val="Hyperlink"/>
          </w:rPr>
          <w:t>handout</w:t>
        </w:r>
      </w:hyperlink>
      <w:bookmarkStart w:id="0" w:name="_GoBack"/>
      <w:bookmarkEnd w:id="0"/>
      <w:r>
        <w:t xml:space="preserve"> to determine what you need to take with you for identification</w:t>
      </w:r>
    </w:p>
    <w:p w:rsidR="00506715" w:rsidRDefault="00506715" w:rsidP="00506715">
      <w:pPr>
        <w:pStyle w:val="ListParagraph"/>
        <w:numPr>
          <w:ilvl w:val="0"/>
          <w:numId w:val="6"/>
        </w:numPr>
      </w:pPr>
      <w:r>
        <w:t>Fingerprinting will be done on a “Live Scan Capture” Scanner – it is done electronically, no ink is used.</w:t>
      </w:r>
    </w:p>
    <w:p w:rsidR="00506715" w:rsidRDefault="00506715" w:rsidP="0050671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Results are sent to your home address.  Show original to STPR.  Make copy. </w:t>
      </w:r>
    </w:p>
    <w:p w:rsidR="005D27D1" w:rsidRDefault="005D27D1" w:rsidP="00506715">
      <w:pPr>
        <w:pStyle w:val="ListParagraph"/>
        <w:numPr>
          <w:ilvl w:val="0"/>
          <w:numId w:val="6"/>
        </w:numPr>
        <w:spacing w:after="0" w:line="240" w:lineRule="auto"/>
      </w:pPr>
      <w:r>
        <w:t>*Results may also be picked up in person at the PA State Department of Human Services – please consult our office if you are choosing this option.</w:t>
      </w:r>
    </w:p>
    <w:p w:rsidR="00475FEF" w:rsidRDefault="00475FEF" w:rsidP="00506715">
      <w:pPr>
        <w:pStyle w:val="ListParagraph"/>
        <w:spacing w:after="0" w:line="240" w:lineRule="auto"/>
      </w:pPr>
    </w:p>
    <w:p w:rsidR="00506715" w:rsidRDefault="00506715" w:rsidP="000F140E">
      <w:pPr>
        <w:spacing w:after="0" w:line="240" w:lineRule="auto"/>
        <w:ind w:left="360"/>
      </w:pPr>
    </w:p>
    <w:p w:rsidR="000F140E" w:rsidRDefault="000F140E" w:rsidP="00506715">
      <w:pPr>
        <w:spacing w:after="0" w:line="240" w:lineRule="auto"/>
      </w:pPr>
      <w:r w:rsidRPr="00457524">
        <w:rPr>
          <w:u w:val="single"/>
        </w:rPr>
        <w:t>Fingerprinting Location</w:t>
      </w:r>
      <w:r w:rsidR="00506715" w:rsidRPr="00457524">
        <w:rPr>
          <w:u w:val="single"/>
        </w:rPr>
        <w:t>s</w:t>
      </w:r>
      <w:r>
        <w:t>:</w:t>
      </w:r>
    </w:p>
    <w:p w:rsidR="00506715" w:rsidRDefault="00506715" w:rsidP="00506715">
      <w:pPr>
        <w:spacing w:after="0" w:line="240" w:lineRule="auto"/>
        <w:ind w:firstLine="360"/>
      </w:pPr>
      <w:r>
        <w:t xml:space="preserve">1. </w:t>
      </w:r>
      <w:r w:rsidR="00475FEF" w:rsidRPr="00506715">
        <w:t xml:space="preserve">The closest </w:t>
      </w:r>
      <w:proofErr w:type="spellStart"/>
      <w:r w:rsidR="00475FEF" w:rsidRPr="00506715">
        <w:t>IdentoGo</w:t>
      </w:r>
      <w:proofErr w:type="spellEnd"/>
      <w:r w:rsidR="00475FEF" w:rsidRPr="00506715">
        <w:t xml:space="preserve"> location is at: </w:t>
      </w:r>
      <w:r w:rsidR="000F140E" w:rsidRPr="00506715">
        <w:t xml:space="preserve">  </w:t>
      </w:r>
    </w:p>
    <w:p w:rsidR="00475FEF" w:rsidRPr="00506715" w:rsidRDefault="00475FEF" w:rsidP="00506715">
      <w:pPr>
        <w:pStyle w:val="ListParagraph"/>
        <w:numPr>
          <w:ilvl w:val="0"/>
          <w:numId w:val="8"/>
        </w:numPr>
        <w:spacing w:after="0" w:line="240" w:lineRule="auto"/>
      </w:pPr>
      <w:r w:rsidRPr="00506715">
        <w:t>4815 Jonestown Rd, Suite 201.</w:t>
      </w:r>
    </w:p>
    <w:p w:rsidR="00506715" w:rsidRDefault="00475FEF" w:rsidP="00506715">
      <w:pPr>
        <w:pStyle w:val="HTMLAddress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/>
          <w:sz w:val="22"/>
          <w:szCs w:val="22"/>
        </w:rPr>
      </w:pPr>
      <w:r w:rsidRPr="00506715">
        <w:rPr>
          <w:rFonts w:asciiTheme="minorHAnsi" w:hAnsiTheme="minorHAnsi"/>
          <w:sz w:val="22"/>
          <w:szCs w:val="22"/>
        </w:rPr>
        <w:t xml:space="preserve">This location is </w:t>
      </w:r>
      <w:r w:rsidRPr="00506715">
        <w:rPr>
          <w:rFonts w:asciiTheme="minorHAnsi" w:hAnsiTheme="minorHAnsi"/>
          <w:sz w:val="22"/>
          <w:szCs w:val="22"/>
          <w:u w:val="single"/>
        </w:rPr>
        <w:t>next to</w:t>
      </w:r>
      <w:r w:rsidRPr="00506715">
        <w:rPr>
          <w:rFonts w:asciiTheme="minorHAnsi" w:hAnsiTheme="minorHAnsi"/>
          <w:sz w:val="22"/>
          <w:szCs w:val="22"/>
        </w:rPr>
        <w:t xml:space="preserve"> the Griswold Nursing Care Services. Parking is on the lower level and you walk up to the facility which is on street level.  </w:t>
      </w:r>
    </w:p>
    <w:p w:rsidR="00506715" w:rsidRDefault="00506715" w:rsidP="00506715">
      <w:pPr>
        <w:pStyle w:val="HTMLAddress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/>
          <w:sz w:val="22"/>
          <w:szCs w:val="22"/>
        </w:rPr>
      </w:pPr>
      <w:r w:rsidRPr="00506715">
        <w:rPr>
          <w:rFonts w:asciiTheme="minorHAnsi" w:hAnsiTheme="minorHAnsi"/>
          <w:sz w:val="22"/>
          <w:szCs w:val="22"/>
        </w:rPr>
        <w:t>Hours: Monday – Friday 8:30 am – 3:30 pm</w:t>
      </w:r>
    </w:p>
    <w:p w:rsidR="00506715" w:rsidRDefault="00506715" w:rsidP="00457524">
      <w:pPr>
        <w:pStyle w:val="HTMLAddress"/>
        <w:shd w:val="clear" w:color="auto" w:fill="FFFFFF"/>
        <w:spacing w:line="240" w:lineRule="auto"/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Alternate location:</w:t>
      </w:r>
    </w:p>
    <w:p w:rsidR="00506715" w:rsidRDefault="00506715" w:rsidP="00457524">
      <w:pPr>
        <w:pStyle w:val="HTMLAddress"/>
        <w:numPr>
          <w:ilvl w:val="0"/>
          <w:numId w:val="9"/>
        </w:numPr>
        <w:shd w:val="clear" w:color="auto" w:fill="FFFFFF"/>
        <w:spacing w:line="240" w:lineRule="auto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6483 Carlisle Pike, Suite 104, Mechanicsburg</w:t>
      </w:r>
    </w:p>
    <w:p w:rsidR="00506715" w:rsidRPr="00506715" w:rsidRDefault="00506715" w:rsidP="00457524">
      <w:pPr>
        <w:pStyle w:val="HTMLAddress"/>
        <w:numPr>
          <w:ilvl w:val="0"/>
          <w:numId w:val="9"/>
        </w:numPr>
        <w:shd w:val="clear" w:color="auto" w:fill="FFFFFF"/>
        <w:spacing w:line="240" w:lineRule="auto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15"/>
          <w:lang w:val="en"/>
        </w:rPr>
        <w:t xml:space="preserve">Hours: </w:t>
      </w:r>
      <w:r w:rsidRPr="00506715">
        <w:rPr>
          <w:rFonts w:asciiTheme="minorHAnsi" w:hAnsiTheme="minorHAnsi"/>
          <w:sz w:val="22"/>
          <w:szCs w:val="15"/>
          <w:lang w:val="en"/>
        </w:rPr>
        <w:t xml:space="preserve">Monday, Tuesday &amp; Thursday: 9:00 AM </w:t>
      </w:r>
      <w:r>
        <w:rPr>
          <w:rFonts w:asciiTheme="minorHAnsi" w:hAnsiTheme="minorHAnsi"/>
          <w:sz w:val="22"/>
          <w:szCs w:val="15"/>
          <w:lang w:val="en"/>
        </w:rPr>
        <w:t xml:space="preserve">- 11:30 AM &amp; 1:30 PM - 5:00 PM; </w:t>
      </w:r>
    </w:p>
    <w:p w:rsidR="00506715" w:rsidRPr="00506715" w:rsidRDefault="00457524" w:rsidP="00457524">
      <w:pPr>
        <w:pStyle w:val="HTMLAddress"/>
        <w:shd w:val="clear" w:color="auto" w:fill="FFFFFF"/>
        <w:spacing w:line="240" w:lineRule="auto"/>
        <w:ind w:left="108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15"/>
          <w:lang w:val="en"/>
        </w:rPr>
        <w:t xml:space="preserve">         </w:t>
      </w:r>
      <w:r w:rsidR="00506715" w:rsidRPr="00506715">
        <w:rPr>
          <w:rFonts w:asciiTheme="minorHAnsi" w:hAnsiTheme="minorHAnsi"/>
          <w:sz w:val="22"/>
          <w:szCs w:val="15"/>
          <w:lang w:val="en"/>
        </w:rPr>
        <w:t>Wednesday &amp; Friday: 9:00 AM - 11:30 AM &amp; 1:30 PM - 3:30 PM</w:t>
      </w:r>
    </w:p>
    <w:p w:rsidR="00B567EE" w:rsidRPr="00506715" w:rsidRDefault="00B567EE" w:rsidP="00506715">
      <w:pPr>
        <w:pStyle w:val="HTMLAddress"/>
        <w:shd w:val="clear" w:color="auto" w:fill="FFFFFF"/>
        <w:rPr>
          <w:sz w:val="15"/>
          <w:szCs w:val="15"/>
          <w:lang w:val="en"/>
        </w:rPr>
      </w:pPr>
    </w:p>
    <w:p w:rsidR="00B567EE" w:rsidRDefault="00944694" w:rsidP="00B567EE">
      <w:pPr>
        <w:spacing w:after="0" w:line="240" w:lineRule="auto"/>
      </w:pPr>
      <w:r>
        <w:t>REIMBURSEMENTS:</w:t>
      </w:r>
    </w:p>
    <w:p w:rsidR="00944694" w:rsidRDefault="00944694" w:rsidP="00B567EE">
      <w:pPr>
        <w:spacing w:after="0" w:line="240" w:lineRule="auto"/>
      </w:pPr>
    </w:p>
    <w:p w:rsidR="00944694" w:rsidRDefault="00B567EE" w:rsidP="0094469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IF YOU ARE REQUESTING REIMBURSEMENT FOR CLEARANCES, SAVE ALL RECEIPTS AND SUBMIT THEM TO STPR.  </w:t>
      </w:r>
    </w:p>
    <w:p w:rsidR="00944694" w:rsidRDefault="00B567EE" w:rsidP="00944694">
      <w:pPr>
        <w:pStyle w:val="ListParagraph"/>
        <w:numPr>
          <w:ilvl w:val="0"/>
          <w:numId w:val="12"/>
        </w:numPr>
        <w:spacing w:after="0" w:line="240" w:lineRule="auto"/>
      </w:pPr>
      <w:r w:rsidRPr="00944694">
        <w:rPr>
          <w:u w:val="single"/>
        </w:rPr>
        <w:t>ORIGINALS</w:t>
      </w:r>
      <w:r>
        <w:t xml:space="preserve"> FOR ALL 3 CLEARANCES MUST BE SUBMITTED TO STPR. </w:t>
      </w:r>
    </w:p>
    <w:p w:rsidR="00944694" w:rsidRDefault="00B567EE" w:rsidP="00B567E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IF YOU ARE NOT REQUESTING REIMBURSEMENT, COPIES WILL BE MADE AND ORIGINALS WILL BE RETURNED TO APPLICANT. </w:t>
      </w:r>
    </w:p>
    <w:p w:rsidR="00944694" w:rsidRDefault="00944694" w:rsidP="00B567EE">
      <w:pPr>
        <w:pStyle w:val="ListParagraph"/>
        <w:numPr>
          <w:ilvl w:val="0"/>
          <w:numId w:val="12"/>
        </w:numPr>
        <w:spacing w:after="0" w:line="240" w:lineRule="auto"/>
      </w:pPr>
      <w:r>
        <w:t>REIMBURSEMENTS WILL BE GIVEN ONLY TO INDIVIDUALS WHO ARE HIRED BY STPR</w:t>
      </w:r>
    </w:p>
    <w:p w:rsidR="00457524" w:rsidRDefault="00457524" w:rsidP="00B567EE">
      <w:pPr>
        <w:spacing w:after="0" w:line="240" w:lineRule="auto"/>
      </w:pPr>
    </w:p>
    <w:p w:rsidR="0082463D" w:rsidRPr="007008AB" w:rsidRDefault="007008AB" w:rsidP="007008AB">
      <w:pPr>
        <w:rPr>
          <w:b/>
        </w:rPr>
      </w:pPr>
      <w:r w:rsidRPr="007008AB">
        <w:rPr>
          <w:b/>
        </w:rPr>
        <w:t xml:space="preserve"> </w:t>
      </w:r>
    </w:p>
    <w:sectPr w:rsidR="0082463D" w:rsidRPr="007008AB" w:rsidSect="00464741">
      <w:pgSz w:w="12240" w:h="15840"/>
      <w:pgMar w:top="810" w:right="99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790"/>
    <w:multiLevelType w:val="hybridMultilevel"/>
    <w:tmpl w:val="0628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72DF"/>
    <w:multiLevelType w:val="hybridMultilevel"/>
    <w:tmpl w:val="CB261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F4714"/>
    <w:multiLevelType w:val="hybridMultilevel"/>
    <w:tmpl w:val="3A36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031F3"/>
    <w:multiLevelType w:val="hybridMultilevel"/>
    <w:tmpl w:val="E9AE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34FBE"/>
    <w:multiLevelType w:val="hybridMultilevel"/>
    <w:tmpl w:val="D6F0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36FF0"/>
    <w:multiLevelType w:val="hybridMultilevel"/>
    <w:tmpl w:val="7DBE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7497E"/>
    <w:multiLevelType w:val="hybridMultilevel"/>
    <w:tmpl w:val="743E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32902"/>
    <w:multiLevelType w:val="hybridMultilevel"/>
    <w:tmpl w:val="E8A2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44066"/>
    <w:multiLevelType w:val="hybridMultilevel"/>
    <w:tmpl w:val="9338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51C36"/>
    <w:multiLevelType w:val="hybridMultilevel"/>
    <w:tmpl w:val="E94C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0C7F"/>
    <w:multiLevelType w:val="hybridMultilevel"/>
    <w:tmpl w:val="FCDE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E04E9"/>
    <w:multiLevelType w:val="hybridMultilevel"/>
    <w:tmpl w:val="0B6EB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C0"/>
    <w:rsid w:val="000F140E"/>
    <w:rsid w:val="00265C9E"/>
    <w:rsid w:val="00290035"/>
    <w:rsid w:val="00322537"/>
    <w:rsid w:val="003D2CA2"/>
    <w:rsid w:val="0041652B"/>
    <w:rsid w:val="00457524"/>
    <w:rsid w:val="00464741"/>
    <w:rsid w:val="00475FEF"/>
    <w:rsid w:val="00506715"/>
    <w:rsid w:val="005D27D1"/>
    <w:rsid w:val="006105C5"/>
    <w:rsid w:val="0063767F"/>
    <w:rsid w:val="006A27CF"/>
    <w:rsid w:val="007008AB"/>
    <w:rsid w:val="007028C0"/>
    <w:rsid w:val="00781DD2"/>
    <w:rsid w:val="007E5E7F"/>
    <w:rsid w:val="0082463D"/>
    <w:rsid w:val="0086550C"/>
    <w:rsid w:val="00944694"/>
    <w:rsid w:val="00993D00"/>
    <w:rsid w:val="00AF0AE2"/>
    <w:rsid w:val="00B567EE"/>
    <w:rsid w:val="00D336FA"/>
    <w:rsid w:val="00D54E76"/>
    <w:rsid w:val="00E516BC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140E"/>
    <w:pPr>
      <w:spacing w:before="100" w:beforeAutospacing="1" w:after="100" w:afterAutospacing="1" w:line="336" w:lineRule="atLeast"/>
      <w:outlineLvl w:val="4"/>
    </w:pPr>
    <w:rPr>
      <w:rFonts w:ascii="Arial" w:eastAsia="Times New Roman" w:hAnsi="Arial" w:cs="Arial"/>
      <w:b/>
      <w:bCs/>
      <w:color w:val="35353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8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63D"/>
    <w:rPr>
      <w:color w:val="800080" w:themeColor="followedHyperlink"/>
      <w:u w:val="single"/>
    </w:rPr>
  </w:style>
  <w:style w:type="character" w:customStyle="1" w:styleId="skypec2cprintcontainer">
    <w:name w:val="skype_c2c_print_container"/>
    <w:basedOn w:val="DefaultParagraphFont"/>
    <w:rsid w:val="00D336FA"/>
  </w:style>
  <w:style w:type="character" w:customStyle="1" w:styleId="skypec2ctextspan">
    <w:name w:val="skype_c2c_text_span"/>
    <w:basedOn w:val="DefaultParagraphFont"/>
    <w:rsid w:val="00D336FA"/>
  </w:style>
  <w:style w:type="character" w:customStyle="1" w:styleId="skypec2cfreetextspan">
    <w:name w:val="skype_c2c_free_text_span"/>
    <w:basedOn w:val="DefaultParagraphFont"/>
    <w:rsid w:val="00D336FA"/>
  </w:style>
  <w:style w:type="character" w:customStyle="1" w:styleId="grame">
    <w:name w:val="grame"/>
    <w:basedOn w:val="DefaultParagraphFont"/>
    <w:rsid w:val="00D336FA"/>
  </w:style>
  <w:style w:type="paragraph" w:styleId="BalloonText">
    <w:name w:val="Balloon Text"/>
    <w:basedOn w:val="Normal"/>
    <w:link w:val="BalloonTextChar"/>
    <w:uiPriority w:val="99"/>
    <w:semiHidden/>
    <w:unhideWhenUsed/>
    <w:rsid w:val="00D3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F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F140E"/>
    <w:rPr>
      <w:rFonts w:ascii="Arial" w:eastAsia="Times New Roman" w:hAnsi="Arial" w:cs="Arial"/>
      <w:b/>
      <w:bCs/>
      <w:color w:val="353535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0F140E"/>
    <w:pPr>
      <w:spacing w:after="0" w:line="408" w:lineRule="atLeast"/>
    </w:pPr>
    <w:rPr>
      <w:rFonts w:ascii="Arial" w:eastAsia="Times New Roman" w:hAnsi="Arial" w:cs="Arial"/>
      <w:color w:val="353535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F140E"/>
    <w:rPr>
      <w:rFonts w:ascii="Arial" w:eastAsia="Times New Roman" w:hAnsi="Arial" w:cs="Arial"/>
      <w:color w:val="353535"/>
      <w:sz w:val="24"/>
      <w:szCs w:val="24"/>
    </w:rPr>
  </w:style>
  <w:style w:type="paragraph" w:customStyle="1" w:styleId="ml-hourstext">
    <w:name w:val="ml-hours__text"/>
    <w:basedOn w:val="Normal"/>
    <w:rsid w:val="000F140E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35353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140E"/>
    <w:pPr>
      <w:spacing w:before="100" w:beforeAutospacing="1" w:after="100" w:afterAutospacing="1" w:line="336" w:lineRule="atLeast"/>
      <w:outlineLvl w:val="4"/>
    </w:pPr>
    <w:rPr>
      <w:rFonts w:ascii="Arial" w:eastAsia="Times New Roman" w:hAnsi="Arial" w:cs="Arial"/>
      <w:b/>
      <w:bCs/>
      <w:color w:val="35353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8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63D"/>
    <w:rPr>
      <w:color w:val="800080" w:themeColor="followedHyperlink"/>
      <w:u w:val="single"/>
    </w:rPr>
  </w:style>
  <w:style w:type="character" w:customStyle="1" w:styleId="skypec2cprintcontainer">
    <w:name w:val="skype_c2c_print_container"/>
    <w:basedOn w:val="DefaultParagraphFont"/>
    <w:rsid w:val="00D336FA"/>
  </w:style>
  <w:style w:type="character" w:customStyle="1" w:styleId="skypec2ctextspan">
    <w:name w:val="skype_c2c_text_span"/>
    <w:basedOn w:val="DefaultParagraphFont"/>
    <w:rsid w:val="00D336FA"/>
  </w:style>
  <w:style w:type="character" w:customStyle="1" w:styleId="skypec2cfreetextspan">
    <w:name w:val="skype_c2c_free_text_span"/>
    <w:basedOn w:val="DefaultParagraphFont"/>
    <w:rsid w:val="00D336FA"/>
  </w:style>
  <w:style w:type="character" w:customStyle="1" w:styleId="grame">
    <w:name w:val="grame"/>
    <w:basedOn w:val="DefaultParagraphFont"/>
    <w:rsid w:val="00D336FA"/>
  </w:style>
  <w:style w:type="paragraph" w:styleId="BalloonText">
    <w:name w:val="Balloon Text"/>
    <w:basedOn w:val="Normal"/>
    <w:link w:val="BalloonTextChar"/>
    <w:uiPriority w:val="99"/>
    <w:semiHidden/>
    <w:unhideWhenUsed/>
    <w:rsid w:val="00D3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F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F140E"/>
    <w:rPr>
      <w:rFonts w:ascii="Arial" w:eastAsia="Times New Roman" w:hAnsi="Arial" w:cs="Arial"/>
      <w:b/>
      <w:bCs/>
      <w:color w:val="353535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0F140E"/>
    <w:pPr>
      <w:spacing w:after="0" w:line="408" w:lineRule="atLeast"/>
    </w:pPr>
    <w:rPr>
      <w:rFonts w:ascii="Arial" w:eastAsia="Times New Roman" w:hAnsi="Arial" w:cs="Arial"/>
      <w:color w:val="353535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F140E"/>
    <w:rPr>
      <w:rFonts w:ascii="Arial" w:eastAsia="Times New Roman" w:hAnsi="Arial" w:cs="Arial"/>
      <w:color w:val="353535"/>
      <w:sz w:val="24"/>
      <w:szCs w:val="24"/>
    </w:rPr>
  </w:style>
  <w:style w:type="paragraph" w:customStyle="1" w:styleId="ml-hourstext">
    <w:name w:val="ml-hours__text"/>
    <w:basedOn w:val="Normal"/>
    <w:rsid w:val="000F140E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35353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191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20144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9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5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quehannatwp.com/parks-recreation/files/cy-113-pennsylvania-child-abuse-history-certific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ompass.state.pa.us/cwis/public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tch.state.pa.us/Home.jsp" TargetMode="External"/><Relationship Id="rId11" Type="http://schemas.openxmlformats.org/officeDocument/2006/relationships/hyperlink" Target="https://www.susquehannatwp.com/parks-recreation/files/fingerprinting-code-sheet-1kg7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dentog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squehannatwp.com/parks-recreation/files/cy-999-consentrelease-information-authorization-form-pennsylvania-child-ab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Michael, J</dc:creator>
  <cp:lastModifiedBy>Michael, J</cp:lastModifiedBy>
  <cp:revision>2</cp:revision>
  <cp:lastPrinted>2018-03-15T16:46:00Z</cp:lastPrinted>
  <dcterms:created xsi:type="dcterms:W3CDTF">2018-04-09T16:37:00Z</dcterms:created>
  <dcterms:modified xsi:type="dcterms:W3CDTF">2018-04-09T16:37:00Z</dcterms:modified>
</cp:coreProperties>
</file>